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442944" w:rsidP="002B6C0A">
      <w:pPr>
        <w:spacing w:line="360" w:lineRule="auto"/>
        <w:jc w:val="both"/>
        <w:rPr>
          <w:lang w:val="en-GB" w:eastAsia="it-IT"/>
        </w:rPr>
      </w:pPr>
      <w:r>
        <w:rPr>
          <w:noProof/>
          <w:lang w:eastAsia="zh-TW"/>
        </w:rPr>
        <w:drawing>
          <wp:inline distT="0" distB="0" distL="0" distR="0" wp14:anchorId="7B6B90B4" wp14:editId="689B4B3D">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rsidR="00460BA3" w:rsidRPr="00B5318B" w:rsidRDefault="004A5E9C" w:rsidP="002B6C0A">
      <w:pPr>
        <w:spacing w:line="360" w:lineRule="auto"/>
        <w:jc w:val="both"/>
        <w:rPr>
          <w:lang w:val="en-GB" w:eastAsia="it-IT"/>
        </w:rPr>
      </w:pPr>
      <w:r>
        <w:rPr>
          <w:b/>
          <w:bCs/>
          <w:noProof/>
          <w:lang w:eastAsia="zh-TW"/>
        </w:rPr>
        <w:drawing>
          <wp:inline distT="0" distB="0" distL="0" distR="0" wp14:anchorId="3F5ABCC5" wp14:editId="17089F45">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318B" w:rsidRDefault="00ED38D4" w:rsidP="00DC252C">
      <w:pPr>
        <w:spacing w:line="360" w:lineRule="auto"/>
        <w:jc w:val="center"/>
        <w:rPr>
          <w:rFonts w:ascii="Garamond" w:hAnsi="Garamond"/>
          <w:b/>
          <w:color w:val="215868" w:themeColor="accent5" w:themeShade="80"/>
          <w:sz w:val="32"/>
          <w:szCs w:val="32"/>
          <w:lang w:val="en-GB"/>
        </w:rPr>
      </w:pPr>
      <w:r w:rsidRPr="00B5318B">
        <w:rPr>
          <w:rFonts w:ascii="Garamond" w:hAnsi="Garamond"/>
          <w:b/>
          <w:color w:val="215868" w:themeColor="accent5" w:themeShade="80"/>
          <w:sz w:val="32"/>
          <w:szCs w:val="32"/>
          <w:lang w:val="en-GB"/>
        </w:rPr>
        <w:t xml:space="preserve">NATO </w:t>
      </w:r>
      <w:r w:rsidRPr="00B5318B">
        <w:rPr>
          <w:rFonts w:ascii="Garamond" w:hAnsi="Garamond"/>
          <w:b/>
          <w:color w:val="215868" w:themeColor="accent5" w:themeShade="80"/>
          <w:sz w:val="30"/>
          <w:szCs w:val="30"/>
          <w:lang w:val="en-GB"/>
        </w:rPr>
        <w:t>DEFENSE COLLEGE</w:t>
      </w:r>
      <w:r w:rsidRPr="00B5318B">
        <w:rPr>
          <w:rFonts w:ascii="Garamond" w:hAnsi="Garamond"/>
          <w:b/>
          <w:color w:val="215868" w:themeColor="accent5" w:themeShade="80"/>
          <w:sz w:val="32"/>
          <w:szCs w:val="32"/>
          <w:lang w:val="en-GB"/>
        </w:rPr>
        <w:t xml:space="preserve"> FOUNDATION</w:t>
      </w:r>
    </w:p>
    <w:p w:rsidR="00460BA3" w:rsidRPr="00B5318B" w:rsidRDefault="00ED38D4" w:rsidP="00DC252C">
      <w:pPr>
        <w:spacing w:line="360" w:lineRule="auto"/>
        <w:jc w:val="center"/>
        <w:rPr>
          <w:rFonts w:ascii="Garamond" w:hAnsi="Garamond"/>
          <w:color w:val="215868" w:themeColor="accent5" w:themeShade="80"/>
          <w:sz w:val="28"/>
          <w:szCs w:val="28"/>
          <w:lang w:val="en-GB"/>
        </w:rPr>
      </w:pPr>
      <w:r w:rsidRPr="00B5318B">
        <w:rPr>
          <w:rFonts w:ascii="Garamond" w:hAnsi="Garamond"/>
          <w:b/>
          <w:color w:val="215868" w:themeColor="accent5" w:themeShade="80"/>
          <w:sz w:val="28"/>
          <w:szCs w:val="28"/>
          <w:lang w:val="en-GB"/>
        </w:rPr>
        <w:t>STRATEGIC TRENDS</w:t>
      </w:r>
    </w:p>
    <w:p w:rsidR="00460BA3" w:rsidRPr="007D3A27" w:rsidRDefault="004A340E" w:rsidP="00D14C80">
      <w:pPr>
        <w:spacing w:afterLines="100" w:after="240" w:line="240" w:lineRule="auto"/>
        <w:jc w:val="center"/>
        <w:rPr>
          <w:rFonts w:ascii="Garamond" w:hAnsi="Garamond"/>
          <w:color w:val="215868" w:themeColor="accent5" w:themeShade="80"/>
          <w:sz w:val="28"/>
          <w:szCs w:val="28"/>
          <w:lang w:val="en-GB"/>
        </w:rPr>
      </w:pPr>
      <w:r w:rsidRPr="007D3A27">
        <w:rPr>
          <w:rFonts w:ascii="Garamond" w:hAnsi="Garamond"/>
          <w:color w:val="215868" w:themeColor="accent5" w:themeShade="80"/>
          <w:sz w:val="28"/>
          <w:szCs w:val="28"/>
          <w:lang w:val="en-GB"/>
        </w:rPr>
        <w:t xml:space="preserve">December </w:t>
      </w:r>
      <w:r w:rsidR="007F6842" w:rsidRPr="007D3A27">
        <w:rPr>
          <w:rFonts w:ascii="Garamond" w:hAnsi="Garamond"/>
          <w:color w:val="215868" w:themeColor="accent5" w:themeShade="80"/>
          <w:sz w:val="28"/>
          <w:szCs w:val="28"/>
          <w:lang w:val="en-GB"/>
        </w:rPr>
        <w:t>2015</w:t>
      </w:r>
    </w:p>
    <w:p w:rsidR="00A47781" w:rsidRPr="007D3A27" w:rsidRDefault="004A340E" w:rsidP="002B6C0A">
      <w:pPr>
        <w:spacing w:line="360" w:lineRule="auto"/>
        <w:jc w:val="both"/>
        <w:rPr>
          <w:rFonts w:ascii="Garamond" w:hAnsi="Garamond"/>
          <w:sz w:val="24"/>
          <w:szCs w:val="24"/>
          <w:lang w:val="en-GB"/>
        </w:rPr>
      </w:pPr>
      <w:r w:rsidRPr="007D3A27">
        <w:rPr>
          <w:rFonts w:ascii="Garamond" w:hAnsi="Garamond"/>
          <w:b/>
          <w:sz w:val="24"/>
          <w:szCs w:val="24"/>
          <w:lang w:val="en-GB"/>
        </w:rPr>
        <w:t>GULF</w:t>
      </w:r>
    </w:p>
    <w:p w:rsidR="00854F77" w:rsidRPr="009A6B25" w:rsidRDefault="008E4A15" w:rsidP="00422108">
      <w:pPr>
        <w:pStyle w:val="s2"/>
        <w:spacing w:after="0" w:line="360" w:lineRule="auto"/>
        <w:jc w:val="both"/>
        <w:rPr>
          <w:rFonts w:ascii="Garamond" w:hAnsi="Garamond"/>
          <w:b/>
          <w:bCs/>
          <w:lang w:val="en-GB"/>
        </w:rPr>
      </w:pPr>
      <w:r w:rsidRPr="009A6B25">
        <w:rPr>
          <w:rFonts w:ascii="Garamond" w:hAnsi="Garamond"/>
          <w:b/>
          <w:bCs/>
          <w:lang w:val="en-GB"/>
        </w:rPr>
        <w:t xml:space="preserve">The enemy of my enemy. </w:t>
      </w:r>
      <w:r w:rsidR="00646366" w:rsidRPr="009A6B25">
        <w:rPr>
          <w:rFonts w:ascii="Garamond" w:hAnsi="Garamond"/>
          <w:b/>
          <w:bCs/>
          <w:lang w:val="en-GB"/>
        </w:rPr>
        <w:t xml:space="preserve">GCC </w:t>
      </w:r>
      <w:r w:rsidR="00B1668B" w:rsidRPr="009A6B25">
        <w:rPr>
          <w:rFonts w:ascii="Garamond" w:hAnsi="Garamond"/>
          <w:b/>
          <w:bCs/>
          <w:lang w:val="en-GB"/>
        </w:rPr>
        <w:t xml:space="preserve">and Israel: </w:t>
      </w:r>
      <w:r w:rsidR="009A6B25" w:rsidRPr="009A6B25">
        <w:rPr>
          <w:rFonts w:ascii="Garamond" w:hAnsi="Garamond"/>
          <w:b/>
          <w:bCs/>
          <w:lang w:val="en-GB"/>
        </w:rPr>
        <w:t>latent balancing vis-à-vis Iran</w:t>
      </w:r>
    </w:p>
    <w:p w:rsidR="003B4C4A" w:rsidRPr="007D3A27" w:rsidRDefault="00024479" w:rsidP="003B4C4A">
      <w:pPr>
        <w:pStyle w:val="s2"/>
        <w:spacing w:after="0" w:line="360" w:lineRule="auto"/>
        <w:jc w:val="both"/>
        <w:rPr>
          <w:rFonts w:ascii="Garamond" w:hAnsi="Garamond"/>
          <w:bCs/>
          <w:lang w:val="en-GB"/>
        </w:rPr>
      </w:pPr>
      <w:r w:rsidRPr="007D3A27">
        <w:rPr>
          <w:rFonts w:ascii="Garamond" w:hAnsi="Garamond"/>
          <w:bCs/>
          <w:lang w:val="en-GB"/>
        </w:rPr>
        <w:t xml:space="preserve">Israel is going to open an official diplomatic mission in the United Arab Emirates (UAE). The mission will be accredited to the International Renewable Energy Agency (IRENA), an intergovernmental organization aimed to promote renewable energies, based in Abu Dhabi since 2009. </w:t>
      </w:r>
      <w:r w:rsidR="001114FC" w:rsidRPr="007D3A27">
        <w:rPr>
          <w:rFonts w:ascii="Garamond" w:hAnsi="Garamond"/>
          <w:bCs/>
          <w:lang w:val="en-GB"/>
        </w:rPr>
        <w:t xml:space="preserve">Gulf Cooperation Council’s countries </w:t>
      </w:r>
      <w:r w:rsidR="00174E67" w:rsidRPr="007D3A27">
        <w:rPr>
          <w:rFonts w:ascii="Garamond" w:hAnsi="Garamond"/>
          <w:bCs/>
          <w:lang w:val="en-GB"/>
        </w:rPr>
        <w:t xml:space="preserve">(GCC) </w:t>
      </w:r>
      <w:r w:rsidR="001114FC" w:rsidRPr="007D3A27">
        <w:rPr>
          <w:rFonts w:ascii="Garamond" w:hAnsi="Garamond"/>
          <w:bCs/>
          <w:lang w:val="en-GB"/>
        </w:rPr>
        <w:t xml:space="preserve">haven’t formal diplomatic relations with Israel: only Egypt and Jordan host Israeli embassies in the Arab region. </w:t>
      </w:r>
    </w:p>
    <w:p w:rsidR="001114FC" w:rsidRPr="007D3A27" w:rsidRDefault="001114FC" w:rsidP="003B4C4A">
      <w:pPr>
        <w:pStyle w:val="s2"/>
        <w:spacing w:after="0" w:line="360" w:lineRule="auto"/>
        <w:jc w:val="both"/>
        <w:rPr>
          <w:rFonts w:ascii="Garamond" w:hAnsi="Garamond"/>
          <w:bCs/>
          <w:lang w:val="en-GB"/>
        </w:rPr>
      </w:pPr>
      <w:r w:rsidRPr="007D3A27">
        <w:rPr>
          <w:rFonts w:ascii="Garamond" w:hAnsi="Garamond"/>
          <w:bCs/>
          <w:lang w:val="en-GB"/>
        </w:rPr>
        <w:t xml:space="preserve">This </w:t>
      </w:r>
      <w:r w:rsidR="00622CB0" w:rsidRPr="007D3A27">
        <w:rPr>
          <w:rFonts w:ascii="Garamond" w:hAnsi="Garamond"/>
          <w:bCs/>
          <w:lang w:val="en-GB"/>
        </w:rPr>
        <w:t>uncommon</w:t>
      </w:r>
      <w:r w:rsidR="00174E67" w:rsidRPr="007D3A27">
        <w:rPr>
          <w:rFonts w:ascii="Garamond" w:hAnsi="Garamond"/>
          <w:bCs/>
          <w:lang w:val="en-GB"/>
        </w:rPr>
        <w:t xml:space="preserve"> decision </w:t>
      </w:r>
      <w:r w:rsidRPr="007D3A27">
        <w:rPr>
          <w:rFonts w:ascii="Garamond" w:hAnsi="Garamond"/>
          <w:bCs/>
          <w:lang w:val="en-GB"/>
        </w:rPr>
        <w:t xml:space="preserve">will not change official </w:t>
      </w:r>
      <w:r w:rsidR="00174E67" w:rsidRPr="007D3A27">
        <w:rPr>
          <w:rFonts w:ascii="Garamond" w:hAnsi="Garamond"/>
          <w:bCs/>
          <w:lang w:val="en-GB"/>
        </w:rPr>
        <w:t xml:space="preserve">balances of power </w:t>
      </w:r>
      <w:r w:rsidRPr="007D3A27">
        <w:rPr>
          <w:rFonts w:ascii="Garamond" w:hAnsi="Garamond"/>
          <w:bCs/>
          <w:lang w:val="en-GB"/>
        </w:rPr>
        <w:t xml:space="preserve">within the Middle East: the normalization of </w:t>
      </w:r>
      <w:r w:rsidR="00174E67" w:rsidRPr="007D3A27">
        <w:rPr>
          <w:rFonts w:ascii="Garamond" w:hAnsi="Garamond"/>
          <w:bCs/>
          <w:lang w:val="en-GB"/>
        </w:rPr>
        <w:t xml:space="preserve">GCC members’ relations </w:t>
      </w:r>
      <w:r w:rsidRPr="007D3A27">
        <w:rPr>
          <w:rFonts w:ascii="Garamond" w:hAnsi="Garamond"/>
          <w:bCs/>
          <w:lang w:val="en-GB"/>
        </w:rPr>
        <w:t>with Israel remains</w:t>
      </w:r>
      <w:r w:rsidR="00646366" w:rsidRPr="007D3A27">
        <w:rPr>
          <w:rFonts w:ascii="Garamond" w:hAnsi="Garamond"/>
          <w:bCs/>
          <w:lang w:val="en-GB"/>
        </w:rPr>
        <w:t xml:space="preserve"> </w:t>
      </w:r>
      <w:r w:rsidRPr="007D3A27">
        <w:rPr>
          <w:rFonts w:ascii="Garamond" w:hAnsi="Garamond"/>
          <w:bCs/>
          <w:lang w:val="en-GB"/>
        </w:rPr>
        <w:t xml:space="preserve">out of discussion, as rapidly underlined by </w:t>
      </w:r>
      <w:r w:rsidR="00174E67" w:rsidRPr="007D3A27">
        <w:rPr>
          <w:rFonts w:ascii="Garamond" w:hAnsi="Garamond"/>
          <w:bCs/>
          <w:lang w:val="en-GB"/>
        </w:rPr>
        <w:t>involved</w:t>
      </w:r>
      <w:r w:rsidRPr="007D3A27">
        <w:rPr>
          <w:rFonts w:ascii="Garamond" w:hAnsi="Garamond"/>
          <w:bCs/>
          <w:lang w:val="en-GB"/>
        </w:rPr>
        <w:t xml:space="preserve"> actors.</w:t>
      </w:r>
      <w:r w:rsidR="00174E67" w:rsidRPr="007D3A27">
        <w:rPr>
          <w:rFonts w:ascii="Garamond" w:hAnsi="Garamond"/>
          <w:bCs/>
          <w:lang w:val="en-GB"/>
        </w:rPr>
        <w:t xml:space="preserve"> </w:t>
      </w:r>
      <w:r w:rsidR="00622CB0" w:rsidRPr="007D3A27">
        <w:rPr>
          <w:rFonts w:ascii="Garamond" w:hAnsi="Garamond"/>
          <w:bCs/>
          <w:lang w:val="en-GB"/>
        </w:rPr>
        <w:t xml:space="preserve">However, such a choice is the most visible signal of a subtle, but rising trend: the convergence of threat perceptions and geopolitical interests between the GCC region and Israel. </w:t>
      </w:r>
    </w:p>
    <w:p w:rsidR="00622CB0" w:rsidRPr="007D3A27" w:rsidRDefault="00622CB0" w:rsidP="003B4C4A">
      <w:pPr>
        <w:pStyle w:val="s2"/>
        <w:spacing w:after="0" w:line="360" w:lineRule="auto"/>
        <w:jc w:val="both"/>
        <w:rPr>
          <w:rFonts w:ascii="Garamond" w:hAnsi="Garamond"/>
          <w:bCs/>
          <w:lang w:val="en-GB"/>
        </w:rPr>
      </w:pPr>
      <w:r w:rsidRPr="007D3A27">
        <w:rPr>
          <w:rFonts w:ascii="Garamond" w:hAnsi="Garamond"/>
          <w:bCs/>
          <w:lang w:val="en-GB"/>
        </w:rPr>
        <w:t>On June 2015, the Washington-based think tank Council of Foreign Relations hosted</w:t>
      </w:r>
      <w:r w:rsidR="00AF453C" w:rsidRPr="007D3A27">
        <w:rPr>
          <w:rFonts w:ascii="Garamond" w:hAnsi="Garamond"/>
          <w:bCs/>
          <w:lang w:val="en-GB"/>
        </w:rPr>
        <w:t xml:space="preserve"> a conference where two interesting </w:t>
      </w:r>
      <w:r w:rsidRPr="007D3A27">
        <w:rPr>
          <w:rFonts w:ascii="Garamond" w:hAnsi="Garamond"/>
          <w:bCs/>
          <w:lang w:val="en-GB"/>
        </w:rPr>
        <w:t>speakers</w:t>
      </w:r>
      <w:r w:rsidR="00AF453C" w:rsidRPr="007D3A27">
        <w:rPr>
          <w:rFonts w:ascii="Garamond" w:hAnsi="Garamond"/>
          <w:bCs/>
          <w:lang w:val="en-GB"/>
        </w:rPr>
        <w:t xml:space="preserve"> unusually shared the panel</w:t>
      </w:r>
      <w:r w:rsidRPr="007D3A27">
        <w:rPr>
          <w:rFonts w:ascii="Garamond" w:hAnsi="Garamond"/>
          <w:bCs/>
          <w:lang w:val="en-GB"/>
        </w:rPr>
        <w:t xml:space="preserve">: </w:t>
      </w:r>
      <w:r w:rsidR="00AF453C" w:rsidRPr="007D3A27">
        <w:rPr>
          <w:rFonts w:ascii="Garamond" w:hAnsi="Garamond"/>
          <w:bCs/>
          <w:lang w:val="en-GB"/>
        </w:rPr>
        <w:t xml:space="preserve">the Maj. Gen. (Ret.) Anwar </w:t>
      </w:r>
      <w:proofErr w:type="spellStart"/>
      <w:r w:rsidR="00AF453C" w:rsidRPr="007D3A27">
        <w:rPr>
          <w:rFonts w:ascii="Garamond" w:hAnsi="Garamond"/>
          <w:bCs/>
          <w:lang w:val="en-GB"/>
        </w:rPr>
        <w:t>Eshki</w:t>
      </w:r>
      <w:proofErr w:type="spellEnd"/>
      <w:r w:rsidR="00AF453C" w:rsidRPr="007D3A27">
        <w:rPr>
          <w:rFonts w:ascii="Garamond" w:hAnsi="Garamond"/>
          <w:bCs/>
          <w:lang w:val="en-GB"/>
        </w:rPr>
        <w:t xml:space="preserve"> of Saudi Arabia and the </w:t>
      </w:r>
      <w:proofErr w:type="spellStart"/>
      <w:r w:rsidR="00AF453C" w:rsidRPr="007D3A27">
        <w:rPr>
          <w:rFonts w:ascii="Garamond" w:hAnsi="Garamond"/>
          <w:bCs/>
          <w:lang w:val="en-GB"/>
        </w:rPr>
        <w:t>Amb</w:t>
      </w:r>
      <w:proofErr w:type="spellEnd"/>
      <w:r w:rsidR="00AF453C" w:rsidRPr="007D3A27">
        <w:rPr>
          <w:rFonts w:ascii="Garamond" w:hAnsi="Garamond"/>
          <w:bCs/>
          <w:lang w:val="en-GB"/>
        </w:rPr>
        <w:t xml:space="preserve">. Dore Gold of Israel. In that setting, they decided to go public about their recurrent political talks, always with a central topic: Iran.   </w:t>
      </w:r>
    </w:p>
    <w:p w:rsidR="00854F77" w:rsidRPr="007D3A27" w:rsidRDefault="00646366" w:rsidP="00422108">
      <w:pPr>
        <w:pStyle w:val="s2"/>
        <w:spacing w:after="0" w:line="360" w:lineRule="auto"/>
        <w:jc w:val="both"/>
        <w:rPr>
          <w:rFonts w:ascii="Garamond" w:hAnsi="Garamond"/>
          <w:bCs/>
          <w:shd w:val="clear" w:color="auto" w:fill="FFFFFF"/>
          <w:lang w:val="en-GB" w:bidi="en-US"/>
        </w:rPr>
      </w:pPr>
      <w:r w:rsidRPr="007D3A27">
        <w:rPr>
          <w:rFonts w:ascii="Garamond" w:hAnsi="Garamond"/>
          <w:bCs/>
          <w:shd w:val="clear" w:color="auto" w:fill="FFFFFF"/>
          <w:lang w:val="en-GB" w:bidi="en-US"/>
        </w:rPr>
        <w:lastRenderedPageBreak/>
        <w:t xml:space="preserve">After the nuclear deal, </w:t>
      </w:r>
      <w:r w:rsidR="003A68FB" w:rsidRPr="007D3A27">
        <w:rPr>
          <w:rFonts w:ascii="Garamond" w:hAnsi="Garamond"/>
          <w:bCs/>
          <w:shd w:val="clear" w:color="auto" w:fill="FFFFFF"/>
          <w:lang w:val="en-GB" w:bidi="en-US"/>
        </w:rPr>
        <w:t>Iran lies at the top of GCC and Israel shared security concerns</w:t>
      </w:r>
      <w:r w:rsidRPr="007D3A27">
        <w:rPr>
          <w:rFonts w:ascii="Garamond" w:hAnsi="Garamond"/>
          <w:bCs/>
          <w:shd w:val="clear" w:color="auto" w:fill="FFFFFF"/>
          <w:lang w:val="en-GB" w:bidi="en-US"/>
        </w:rPr>
        <w:t xml:space="preserve">. </w:t>
      </w:r>
      <w:r w:rsidR="003A68FB" w:rsidRPr="007D3A27">
        <w:rPr>
          <w:rFonts w:ascii="Garamond" w:hAnsi="Garamond"/>
          <w:bCs/>
          <w:shd w:val="clear" w:color="auto" w:fill="FFFFFF"/>
          <w:lang w:val="en-GB" w:bidi="en-US"/>
        </w:rPr>
        <w:t>However, t</w:t>
      </w:r>
      <w:r w:rsidR="005748C5" w:rsidRPr="007D3A27">
        <w:rPr>
          <w:rFonts w:ascii="Garamond" w:hAnsi="Garamond"/>
          <w:bCs/>
          <w:shd w:val="clear" w:color="auto" w:fill="FFFFFF"/>
          <w:lang w:val="en-GB" w:bidi="en-US"/>
        </w:rPr>
        <w:t>heir “</w:t>
      </w:r>
      <w:r w:rsidR="003A68FB" w:rsidRPr="007D3A27">
        <w:rPr>
          <w:rFonts w:ascii="Garamond" w:hAnsi="Garamond"/>
          <w:bCs/>
          <w:shd w:val="clear" w:color="auto" w:fill="FFFFFF"/>
          <w:lang w:val="en-GB" w:bidi="en-US"/>
        </w:rPr>
        <w:t>threat</w:t>
      </w:r>
      <w:r w:rsidR="005748C5" w:rsidRPr="007D3A27">
        <w:rPr>
          <w:rFonts w:ascii="Garamond" w:hAnsi="Garamond"/>
          <w:bCs/>
          <w:shd w:val="clear" w:color="auto" w:fill="FFFFFF"/>
          <w:lang w:val="en-GB" w:bidi="en-US"/>
        </w:rPr>
        <w:t xml:space="preserve"> perception” generates different strategic implications</w:t>
      </w:r>
      <w:r w:rsidR="00F165B4" w:rsidRPr="007D3A27">
        <w:rPr>
          <w:rFonts w:ascii="Garamond" w:hAnsi="Garamond"/>
          <w:bCs/>
          <w:shd w:val="clear" w:color="auto" w:fill="FFFFFF"/>
          <w:lang w:val="en-GB" w:bidi="en-US"/>
        </w:rPr>
        <w:t xml:space="preserve">: </w:t>
      </w:r>
      <w:r w:rsidR="003A68FB" w:rsidRPr="007D3A27">
        <w:rPr>
          <w:rFonts w:ascii="Garamond" w:hAnsi="Garamond"/>
          <w:bCs/>
          <w:shd w:val="clear" w:color="auto" w:fill="FFFFFF"/>
          <w:lang w:val="en-GB" w:bidi="en-US"/>
        </w:rPr>
        <w:t>Israel directly fears Iranian nuclear capabilities, while the Gulf m</w:t>
      </w:r>
      <w:r w:rsidR="00F165B4" w:rsidRPr="007D3A27">
        <w:rPr>
          <w:rFonts w:ascii="Garamond" w:hAnsi="Garamond"/>
          <w:bCs/>
          <w:shd w:val="clear" w:color="auto" w:fill="FFFFFF"/>
          <w:lang w:val="en-GB" w:bidi="en-US"/>
        </w:rPr>
        <w:t xml:space="preserve">onarchies are mainly worried by rising Teheran’s political and economic leverage in the Islamic world, which challenges the Saudi one. </w:t>
      </w:r>
    </w:p>
    <w:p w:rsidR="004F74B2" w:rsidRPr="007D3A27" w:rsidRDefault="005748C5" w:rsidP="00422108">
      <w:pPr>
        <w:pStyle w:val="s2"/>
        <w:spacing w:after="0" w:line="360" w:lineRule="auto"/>
        <w:jc w:val="both"/>
        <w:rPr>
          <w:rFonts w:ascii="Garamond" w:hAnsi="Garamond"/>
          <w:bCs/>
          <w:shd w:val="clear" w:color="auto" w:fill="FFFFFF"/>
          <w:lang w:val="en-GB" w:bidi="en-US"/>
        </w:rPr>
      </w:pPr>
      <w:r w:rsidRPr="007D3A27">
        <w:rPr>
          <w:rFonts w:ascii="Garamond" w:hAnsi="Garamond"/>
          <w:bCs/>
          <w:shd w:val="clear" w:color="auto" w:fill="FFFFFF"/>
          <w:lang w:val="en-GB" w:bidi="en-US"/>
        </w:rPr>
        <w:t>Bey</w:t>
      </w:r>
      <w:r w:rsidR="00646366" w:rsidRPr="007D3A27">
        <w:rPr>
          <w:rFonts w:ascii="Garamond" w:hAnsi="Garamond"/>
          <w:bCs/>
          <w:shd w:val="clear" w:color="auto" w:fill="FFFFFF"/>
          <w:lang w:val="en-GB" w:bidi="en-US"/>
        </w:rPr>
        <w:t xml:space="preserve">ond divergences and </w:t>
      </w:r>
      <w:r w:rsidRPr="007D3A27">
        <w:rPr>
          <w:rFonts w:ascii="Garamond" w:hAnsi="Garamond"/>
          <w:bCs/>
          <w:shd w:val="clear" w:color="auto" w:fill="FFFFFF"/>
          <w:lang w:val="en-GB" w:bidi="en-US"/>
        </w:rPr>
        <w:t>mistrust, Israel and t</w:t>
      </w:r>
      <w:r w:rsidR="008B7FEE" w:rsidRPr="007D3A27">
        <w:rPr>
          <w:rFonts w:ascii="Garamond" w:hAnsi="Garamond"/>
          <w:bCs/>
          <w:shd w:val="clear" w:color="auto" w:fill="FFFFFF"/>
          <w:lang w:val="en-GB" w:bidi="en-US"/>
        </w:rPr>
        <w:t xml:space="preserve">he GCC region are latently </w:t>
      </w:r>
      <w:r w:rsidR="00646366" w:rsidRPr="007D3A27">
        <w:rPr>
          <w:rFonts w:ascii="Garamond" w:hAnsi="Garamond"/>
          <w:bCs/>
          <w:shd w:val="clear" w:color="auto" w:fill="FFFFFF"/>
          <w:lang w:val="en-GB" w:bidi="en-US"/>
        </w:rPr>
        <w:t xml:space="preserve">balancing Iran, since it </w:t>
      </w:r>
      <w:r w:rsidRPr="007D3A27">
        <w:rPr>
          <w:rFonts w:ascii="Garamond" w:hAnsi="Garamond"/>
          <w:bCs/>
          <w:shd w:val="clear" w:color="auto" w:fill="FFFFFF"/>
          <w:lang w:val="en-GB" w:bidi="en-US"/>
        </w:rPr>
        <w:t>is the most pressing</w:t>
      </w:r>
      <w:r w:rsidR="00646366" w:rsidRPr="007D3A27">
        <w:rPr>
          <w:rFonts w:ascii="Garamond" w:hAnsi="Garamond"/>
          <w:bCs/>
          <w:shd w:val="clear" w:color="auto" w:fill="FFFFFF"/>
          <w:lang w:val="en-GB" w:bidi="en-US"/>
        </w:rPr>
        <w:t xml:space="preserve"> </w:t>
      </w:r>
      <w:r w:rsidRPr="007D3A27">
        <w:rPr>
          <w:rFonts w:ascii="Garamond" w:hAnsi="Garamond"/>
          <w:bCs/>
          <w:shd w:val="clear" w:color="auto" w:fill="FFFFFF"/>
          <w:lang w:val="en-GB" w:bidi="en-US"/>
        </w:rPr>
        <w:t xml:space="preserve">issue </w:t>
      </w:r>
      <w:r w:rsidR="008E4A15" w:rsidRPr="007D3A27">
        <w:rPr>
          <w:rFonts w:ascii="Garamond" w:hAnsi="Garamond"/>
          <w:bCs/>
          <w:shd w:val="clear" w:color="auto" w:fill="FFFFFF"/>
          <w:lang w:val="en-GB" w:bidi="en-US"/>
        </w:rPr>
        <w:t xml:space="preserve">of concern </w:t>
      </w:r>
      <w:r w:rsidR="00B1668B" w:rsidRPr="007D3A27">
        <w:rPr>
          <w:rFonts w:ascii="Garamond" w:hAnsi="Garamond"/>
          <w:bCs/>
          <w:shd w:val="clear" w:color="auto" w:fill="FFFFFF"/>
          <w:lang w:val="en-GB" w:bidi="en-US"/>
        </w:rPr>
        <w:t>between them, even if</w:t>
      </w:r>
      <w:r w:rsidRPr="007D3A27">
        <w:rPr>
          <w:rFonts w:ascii="Garamond" w:hAnsi="Garamond"/>
          <w:bCs/>
          <w:shd w:val="clear" w:color="auto" w:fill="FFFFFF"/>
          <w:lang w:val="en-GB" w:bidi="en-US"/>
        </w:rPr>
        <w:t xml:space="preserve"> not the only one. </w:t>
      </w:r>
    </w:p>
    <w:p w:rsidR="007F75C6" w:rsidRPr="007D3A27" w:rsidRDefault="008B7FEE" w:rsidP="00422108">
      <w:pPr>
        <w:pStyle w:val="s2"/>
        <w:spacing w:after="0" w:line="360" w:lineRule="auto"/>
        <w:jc w:val="both"/>
        <w:rPr>
          <w:rFonts w:ascii="Garamond" w:hAnsi="Garamond"/>
          <w:bCs/>
          <w:shd w:val="clear" w:color="auto" w:fill="FFFFFF"/>
          <w:lang w:val="en-GB" w:bidi="en-US"/>
        </w:rPr>
      </w:pPr>
      <w:r w:rsidRPr="007D3A27">
        <w:rPr>
          <w:rFonts w:ascii="Garamond" w:hAnsi="Garamond"/>
          <w:bCs/>
          <w:shd w:val="clear" w:color="auto" w:fill="FFFFFF"/>
          <w:lang w:val="en-GB" w:bidi="en-US"/>
        </w:rPr>
        <w:t xml:space="preserve">Israel and the couple Saudi Arabia-Abu Dhabi (which is now driving GCC’s choices and the Arab League too) </w:t>
      </w:r>
      <w:r w:rsidR="008E4A15" w:rsidRPr="007D3A27">
        <w:rPr>
          <w:rFonts w:ascii="Garamond" w:hAnsi="Garamond"/>
          <w:bCs/>
          <w:shd w:val="clear" w:color="auto" w:fill="FFFFFF"/>
          <w:lang w:val="en-GB" w:bidi="en-US"/>
        </w:rPr>
        <w:t xml:space="preserve">want to contain the </w:t>
      </w:r>
      <w:r w:rsidRPr="007D3A27">
        <w:rPr>
          <w:rFonts w:ascii="Garamond" w:hAnsi="Garamond"/>
          <w:bCs/>
          <w:shd w:val="clear" w:color="auto" w:fill="FFFFFF"/>
          <w:lang w:val="en-GB" w:bidi="en-US"/>
        </w:rPr>
        <w:t>Muslim Brotherhood’s political m</w:t>
      </w:r>
      <w:r w:rsidR="00646366" w:rsidRPr="007D3A27">
        <w:rPr>
          <w:rFonts w:ascii="Garamond" w:hAnsi="Garamond"/>
          <w:bCs/>
          <w:shd w:val="clear" w:color="auto" w:fill="FFFFFF"/>
          <w:lang w:val="en-GB" w:bidi="en-US"/>
        </w:rPr>
        <w:t xml:space="preserve">essage: they support </w:t>
      </w:r>
      <w:r w:rsidRPr="007D3A27">
        <w:rPr>
          <w:rFonts w:ascii="Garamond" w:hAnsi="Garamond"/>
          <w:bCs/>
          <w:shd w:val="clear" w:color="auto" w:fill="FFFFFF"/>
          <w:lang w:val="en-GB" w:bidi="en-US"/>
        </w:rPr>
        <w:t>Abdel Fattah Al-</w:t>
      </w:r>
      <w:proofErr w:type="spellStart"/>
      <w:r w:rsidRPr="007D3A27">
        <w:rPr>
          <w:rFonts w:ascii="Garamond" w:hAnsi="Garamond"/>
          <w:bCs/>
          <w:shd w:val="clear" w:color="auto" w:fill="FFFFFF"/>
          <w:lang w:val="en-GB" w:bidi="en-US"/>
        </w:rPr>
        <w:t>Si</w:t>
      </w:r>
      <w:r w:rsidR="00646366" w:rsidRPr="007D3A27">
        <w:rPr>
          <w:rFonts w:ascii="Garamond" w:hAnsi="Garamond"/>
          <w:bCs/>
          <w:shd w:val="clear" w:color="auto" w:fill="FFFFFF"/>
          <w:lang w:val="en-GB" w:bidi="en-US"/>
        </w:rPr>
        <w:t>si’s</w:t>
      </w:r>
      <w:proofErr w:type="spellEnd"/>
      <w:r w:rsidR="00646366" w:rsidRPr="007D3A27">
        <w:rPr>
          <w:rFonts w:ascii="Garamond" w:hAnsi="Garamond"/>
          <w:bCs/>
          <w:shd w:val="clear" w:color="auto" w:fill="FFFFFF"/>
          <w:lang w:val="en-GB" w:bidi="en-US"/>
        </w:rPr>
        <w:t xml:space="preserve"> presidency</w:t>
      </w:r>
      <w:r w:rsidRPr="007D3A27">
        <w:rPr>
          <w:rFonts w:ascii="Garamond" w:hAnsi="Garamond"/>
          <w:bCs/>
          <w:shd w:val="clear" w:color="auto" w:fill="FFFFFF"/>
          <w:lang w:val="en-GB" w:bidi="en-US"/>
        </w:rPr>
        <w:t>, through diplomatic relations and the strategic use of rent.</w:t>
      </w:r>
      <w:r w:rsidR="004F74B2" w:rsidRPr="007D3A27">
        <w:rPr>
          <w:rFonts w:ascii="Garamond" w:hAnsi="Garamond"/>
          <w:bCs/>
          <w:shd w:val="clear" w:color="auto" w:fill="FFFFFF"/>
          <w:lang w:val="en-GB" w:bidi="en-US"/>
        </w:rPr>
        <w:t xml:space="preserve"> Benjamin </w:t>
      </w:r>
      <w:r w:rsidR="00425AA8" w:rsidRPr="007D3A27">
        <w:rPr>
          <w:rFonts w:ascii="Garamond" w:hAnsi="Garamond"/>
          <w:bCs/>
          <w:shd w:val="clear" w:color="auto" w:fill="FFFFFF"/>
          <w:lang w:val="en-GB" w:bidi="en-US"/>
        </w:rPr>
        <w:t xml:space="preserve">Netanyahu’s </w:t>
      </w:r>
      <w:r w:rsidR="004F74B2" w:rsidRPr="007D3A27">
        <w:rPr>
          <w:rFonts w:ascii="Garamond" w:hAnsi="Garamond"/>
          <w:bCs/>
          <w:shd w:val="clear" w:color="auto" w:fill="FFFFFF"/>
          <w:lang w:val="en-GB" w:bidi="en-US"/>
        </w:rPr>
        <w:t xml:space="preserve">cabinet sided with Riyadh regarding the Saudi-led military intervention against Shia militias in Yemen, considered as Iranian proxies. </w:t>
      </w:r>
    </w:p>
    <w:p w:rsidR="008E4A15" w:rsidRPr="007D3A27" w:rsidRDefault="008E4A15" w:rsidP="008E4A15">
      <w:pPr>
        <w:pStyle w:val="s2"/>
        <w:spacing w:line="360" w:lineRule="auto"/>
        <w:jc w:val="both"/>
        <w:rPr>
          <w:rFonts w:ascii="Garamond" w:hAnsi="Garamond"/>
          <w:bCs/>
          <w:shd w:val="clear" w:color="auto" w:fill="FFFFFF"/>
          <w:lang w:val="en-GB" w:bidi="en-US"/>
        </w:rPr>
      </w:pPr>
      <w:r w:rsidRPr="007D3A27">
        <w:rPr>
          <w:rFonts w:ascii="Garamond" w:hAnsi="Garamond"/>
          <w:bCs/>
          <w:shd w:val="clear" w:color="auto" w:fill="FFFFFF"/>
          <w:lang w:val="en-GB" w:bidi="en-US"/>
        </w:rPr>
        <w:t xml:space="preserve">The new Saudi outreach politics towards </w:t>
      </w:r>
      <w:r w:rsidR="006648D5">
        <w:rPr>
          <w:rFonts w:ascii="Garamond" w:hAnsi="Garamond"/>
          <w:bCs/>
          <w:shd w:val="clear" w:color="auto" w:fill="FFFFFF"/>
          <w:lang w:val="en-GB" w:bidi="en-US"/>
        </w:rPr>
        <w:t>HAMAS</w:t>
      </w:r>
      <w:r w:rsidRPr="007D3A27">
        <w:rPr>
          <w:rFonts w:ascii="Garamond" w:hAnsi="Garamond"/>
          <w:bCs/>
          <w:shd w:val="clear" w:color="auto" w:fill="FFFFFF"/>
          <w:lang w:val="en-GB" w:bidi="en-US"/>
        </w:rPr>
        <w:t xml:space="preserve"> pursues two objectives positive for Israel too: to undermine the Iranian influence on Hamas and prevent “IS” offshoots in Gaza to gain momentum. On </w:t>
      </w:r>
      <w:r w:rsidR="004F74B2" w:rsidRPr="007D3A27">
        <w:rPr>
          <w:rFonts w:ascii="Garamond" w:hAnsi="Garamond"/>
          <w:bCs/>
          <w:shd w:val="clear" w:color="auto" w:fill="FFFFFF"/>
          <w:lang w:val="en-GB" w:bidi="en-US"/>
        </w:rPr>
        <w:t xml:space="preserve">Syria, Riyadh’s strategy can instead </w:t>
      </w:r>
      <w:r w:rsidR="007F75C6" w:rsidRPr="007D3A27">
        <w:rPr>
          <w:rFonts w:ascii="Garamond" w:hAnsi="Garamond"/>
          <w:bCs/>
          <w:shd w:val="clear" w:color="auto" w:fill="FFFFFF"/>
          <w:lang w:val="en-GB" w:bidi="en-US"/>
        </w:rPr>
        <w:t>produc</w:t>
      </w:r>
      <w:r w:rsidR="00646366" w:rsidRPr="007D3A27">
        <w:rPr>
          <w:rFonts w:ascii="Garamond" w:hAnsi="Garamond"/>
          <w:bCs/>
          <w:shd w:val="clear" w:color="auto" w:fill="FFFFFF"/>
          <w:lang w:val="en-GB" w:bidi="en-US"/>
        </w:rPr>
        <w:t xml:space="preserve">e insecurity </w:t>
      </w:r>
      <w:r w:rsidR="007F75C6" w:rsidRPr="007D3A27">
        <w:rPr>
          <w:rFonts w:ascii="Garamond" w:hAnsi="Garamond"/>
          <w:bCs/>
          <w:shd w:val="clear" w:color="auto" w:fill="FFFFFF"/>
          <w:lang w:val="en-GB" w:bidi="en-US"/>
        </w:rPr>
        <w:t xml:space="preserve">for the Israeli state, </w:t>
      </w:r>
      <w:r w:rsidR="004F74B2" w:rsidRPr="007D3A27">
        <w:rPr>
          <w:rFonts w:ascii="Garamond" w:hAnsi="Garamond"/>
          <w:bCs/>
          <w:shd w:val="clear" w:color="auto" w:fill="FFFFFF"/>
          <w:lang w:val="en-GB" w:bidi="en-US"/>
        </w:rPr>
        <w:t xml:space="preserve">since the removal of the Assad regime could furtherly destabilize the Golan Heights, so opening another arc of crisis for </w:t>
      </w:r>
      <w:r w:rsidR="00665F76" w:rsidRPr="007D3A27">
        <w:rPr>
          <w:rFonts w:ascii="Garamond" w:hAnsi="Garamond"/>
          <w:bCs/>
          <w:shd w:val="clear" w:color="auto" w:fill="FFFFFF"/>
          <w:lang w:val="en-GB" w:bidi="en-US"/>
        </w:rPr>
        <w:t>it</w:t>
      </w:r>
      <w:r w:rsidR="004F74B2" w:rsidRPr="007D3A27">
        <w:rPr>
          <w:rFonts w:ascii="Garamond" w:hAnsi="Garamond"/>
          <w:bCs/>
          <w:shd w:val="clear" w:color="auto" w:fill="FFFFFF"/>
          <w:lang w:val="en-GB" w:bidi="en-US"/>
        </w:rPr>
        <w:t xml:space="preserve">. </w:t>
      </w:r>
    </w:p>
    <w:p w:rsidR="005748C5" w:rsidRPr="007D3A27" w:rsidRDefault="00665F76" w:rsidP="00422108">
      <w:pPr>
        <w:pStyle w:val="s2"/>
        <w:spacing w:after="0" w:line="360" w:lineRule="auto"/>
        <w:jc w:val="both"/>
        <w:rPr>
          <w:rFonts w:ascii="Garamond" w:hAnsi="Garamond"/>
          <w:bCs/>
          <w:shd w:val="clear" w:color="auto" w:fill="FFFFFF"/>
          <w:lang w:val="en-GB" w:bidi="en-US"/>
        </w:rPr>
      </w:pPr>
      <w:r w:rsidRPr="007D3A27">
        <w:rPr>
          <w:rFonts w:ascii="Garamond" w:hAnsi="Garamond"/>
          <w:bCs/>
          <w:shd w:val="clear" w:color="auto" w:fill="FFFFFF"/>
          <w:lang w:val="en-GB" w:bidi="en-US"/>
        </w:rPr>
        <w:t xml:space="preserve">Israel and the GCC region are </w:t>
      </w:r>
      <w:r w:rsidR="008E4A15" w:rsidRPr="007D3A27">
        <w:rPr>
          <w:rFonts w:ascii="Garamond" w:hAnsi="Garamond"/>
          <w:bCs/>
          <w:shd w:val="clear" w:color="auto" w:fill="FFFFFF"/>
          <w:lang w:val="en-GB" w:bidi="en-US"/>
        </w:rPr>
        <w:t xml:space="preserve">also </w:t>
      </w:r>
      <w:r w:rsidRPr="007D3A27">
        <w:rPr>
          <w:rFonts w:ascii="Garamond" w:hAnsi="Garamond"/>
          <w:bCs/>
          <w:shd w:val="clear" w:color="auto" w:fill="FFFFFF"/>
          <w:lang w:val="en-GB" w:bidi="en-US"/>
        </w:rPr>
        <w:t>deeply dissatisfied with pre</w:t>
      </w:r>
      <w:r w:rsidR="00114471" w:rsidRPr="007D3A27">
        <w:rPr>
          <w:rFonts w:ascii="Garamond" w:hAnsi="Garamond"/>
          <w:bCs/>
          <w:shd w:val="clear" w:color="auto" w:fill="FFFFFF"/>
          <w:lang w:val="en-GB" w:bidi="en-US"/>
        </w:rPr>
        <w:t>sident Barack Obama’s foreign policy</w:t>
      </w:r>
      <w:r w:rsidR="00646366" w:rsidRPr="007D3A27">
        <w:rPr>
          <w:rFonts w:ascii="Garamond" w:hAnsi="Garamond"/>
          <w:bCs/>
          <w:shd w:val="clear" w:color="auto" w:fill="FFFFFF"/>
          <w:lang w:val="en-GB" w:bidi="en-US"/>
        </w:rPr>
        <w:t xml:space="preserve">, with particular regard to </w:t>
      </w:r>
      <w:r w:rsidRPr="007D3A27">
        <w:rPr>
          <w:rFonts w:ascii="Garamond" w:hAnsi="Garamond"/>
          <w:bCs/>
          <w:shd w:val="clear" w:color="auto" w:fill="FFFFFF"/>
          <w:lang w:val="en-GB" w:bidi="en-US"/>
        </w:rPr>
        <w:t>the second term: he fostered the so-called A</w:t>
      </w:r>
      <w:r w:rsidR="00646366" w:rsidRPr="007D3A27">
        <w:rPr>
          <w:rFonts w:ascii="Garamond" w:hAnsi="Garamond"/>
          <w:bCs/>
          <w:shd w:val="clear" w:color="auto" w:fill="FFFFFF"/>
          <w:lang w:val="en-GB" w:bidi="en-US"/>
        </w:rPr>
        <w:t>rab Springs -</w:t>
      </w:r>
      <w:r w:rsidR="006648D5">
        <w:rPr>
          <w:rFonts w:ascii="Garamond" w:hAnsi="Garamond"/>
          <w:bCs/>
          <w:shd w:val="clear" w:color="auto" w:fill="FFFFFF"/>
          <w:lang w:val="en-GB" w:bidi="en-US"/>
        </w:rPr>
        <w:t xml:space="preserve"> eventually</w:t>
      </w:r>
      <w:bookmarkStart w:id="0" w:name="_GoBack"/>
      <w:bookmarkEnd w:id="0"/>
      <w:r w:rsidR="00646366" w:rsidRPr="007D3A27">
        <w:rPr>
          <w:rFonts w:ascii="Garamond" w:hAnsi="Garamond"/>
          <w:bCs/>
          <w:shd w:val="clear" w:color="auto" w:fill="FFFFFF"/>
          <w:lang w:val="en-GB" w:bidi="en-US"/>
        </w:rPr>
        <w:t xml:space="preserve"> abandoning </w:t>
      </w:r>
      <w:r w:rsidRPr="007D3A27">
        <w:rPr>
          <w:rFonts w:ascii="Garamond" w:hAnsi="Garamond"/>
          <w:bCs/>
          <w:shd w:val="clear" w:color="auto" w:fill="FFFFFF"/>
          <w:lang w:val="en-GB" w:bidi="en-US"/>
        </w:rPr>
        <w:t>the ally Hosni Mubar</w:t>
      </w:r>
      <w:r w:rsidR="008E4A15" w:rsidRPr="007D3A27">
        <w:rPr>
          <w:rFonts w:ascii="Garamond" w:hAnsi="Garamond"/>
          <w:bCs/>
          <w:shd w:val="clear" w:color="auto" w:fill="FFFFFF"/>
          <w:lang w:val="en-GB" w:bidi="en-US"/>
        </w:rPr>
        <w:t>ak in Egypt</w:t>
      </w:r>
      <w:r w:rsidR="006648D5">
        <w:rPr>
          <w:rFonts w:ascii="Garamond" w:hAnsi="Garamond"/>
          <w:bCs/>
          <w:shd w:val="clear" w:color="auto" w:fill="FFFFFF"/>
          <w:lang w:val="en-GB" w:bidi="en-US"/>
        </w:rPr>
        <w:t xml:space="preserve"> </w:t>
      </w:r>
      <w:r w:rsidR="008E4A15" w:rsidRPr="007D3A27">
        <w:rPr>
          <w:rFonts w:ascii="Garamond" w:hAnsi="Garamond"/>
          <w:bCs/>
          <w:shd w:val="clear" w:color="auto" w:fill="FFFFFF"/>
          <w:lang w:val="en-GB" w:bidi="en-US"/>
        </w:rPr>
        <w:t>- then he pushed for</w:t>
      </w:r>
      <w:r w:rsidRPr="007D3A27">
        <w:rPr>
          <w:rFonts w:ascii="Garamond" w:hAnsi="Garamond"/>
          <w:bCs/>
          <w:shd w:val="clear" w:color="auto" w:fill="FFFFFF"/>
          <w:lang w:val="en-GB" w:bidi="en-US"/>
        </w:rPr>
        <w:t xml:space="preserve"> the </w:t>
      </w:r>
      <w:r w:rsidRPr="007D3A27">
        <w:rPr>
          <w:rFonts w:ascii="Garamond" w:hAnsi="Garamond"/>
          <w:bCs/>
          <w:i/>
          <w:shd w:val="clear" w:color="auto" w:fill="FFFFFF"/>
          <w:lang w:val="en-GB" w:bidi="en-US"/>
        </w:rPr>
        <w:t>détente</w:t>
      </w:r>
      <w:r w:rsidRPr="007D3A27">
        <w:rPr>
          <w:rFonts w:ascii="Garamond" w:hAnsi="Garamond"/>
          <w:bCs/>
          <w:shd w:val="clear" w:color="auto" w:fill="FFFFFF"/>
          <w:lang w:val="en-GB" w:bidi="en-US"/>
        </w:rPr>
        <w:t xml:space="preserve"> with Teheran.</w:t>
      </w:r>
      <w:r w:rsidR="008E4A15" w:rsidRPr="007D3A27">
        <w:rPr>
          <w:rFonts w:ascii="Garamond" w:hAnsi="Garamond"/>
          <w:bCs/>
          <w:shd w:val="clear" w:color="auto" w:fill="FFFFFF"/>
          <w:lang w:val="en-GB" w:bidi="en-US"/>
        </w:rPr>
        <w:t xml:space="preserve"> </w:t>
      </w:r>
    </w:p>
    <w:p w:rsidR="00C86AC0" w:rsidRPr="007D3A27" w:rsidRDefault="00646366" w:rsidP="00422108">
      <w:pPr>
        <w:pStyle w:val="s2"/>
        <w:spacing w:after="0" w:line="360" w:lineRule="auto"/>
        <w:jc w:val="both"/>
        <w:rPr>
          <w:rFonts w:ascii="Garamond" w:hAnsi="Garamond"/>
          <w:bCs/>
          <w:shd w:val="clear" w:color="auto" w:fill="FFFFFF"/>
          <w:lang w:val="en-GB" w:bidi="en-US"/>
        </w:rPr>
      </w:pPr>
      <w:r w:rsidRPr="007D3A27">
        <w:rPr>
          <w:rFonts w:ascii="Garamond" w:hAnsi="Garamond"/>
          <w:bCs/>
          <w:shd w:val="clear" w:color="auto" w:fill="FFFFFF"/>
          <w:lang w:val="en-GB" w:bidi="en-US"/>
        </w:rPr>
        <w:t>T</w:t>
      </w:r>
      <w:r w:rsidR="00C86AC0" w:rsidRPr="007D3A27">
        <w:rPr>
          <w:rFonts w:ascii="Garamond" w:hAnsi="Garamond"/>
          <w:bCs/>
          <w:shd w:val="clear" w:color="auto" w:fill="FFFFFF"/>
          <w:lang w:val="en-GB" w:bidi="en-US"/>
        </w:rPr>
        <w:t xml:space="preserve">he Bahraini king, Hamad Bin </w:t>
      </w:r>
      <w:proofErr w:type="spellStart"/>
      <w:r w:rsidR="00C86AC0" w:rsidRPr="007D3A27">
        <w:rPr>
          <w:rFonts w:ascii="Garamond" w:hAnsi="Garamond"/>
          <w:bCs/>
          <w:shd w:val="clear" w:color="auto" w:fill="FFFFFF"/>
          <w:lang w:val="en-GB" w:bidi="en-US"/>
        </w:rPr>
        <w:t>Issa</w:t>
      </w:r>
      <w:proofErr w:type="spellEnd"/>
      <w:r w:rsidR="00C86AC0" w:rsidRPr="007D3A27">
        <w:rPr>
          <w:rFonts w:ascii="Garamond" w:hAnsi="Garamond"/>
          <w:bCs/>
          <w:shd w:val="clear" w:color="auto" w:fill="FFFFFF"/>
          <w:lang w:val="en-GB" w:bidi="en-US"/>
        </w:rPr>
        <w:t xml:space="preserve"> Al-Khalifa, has celebrated </w:t>
      </w:r>
      <w:r w:rsidRPr="007D3A27">
        <w:rPr>
          <w:rFonts w:ascii="Garamond" w:hAnsi="Garamond"/>
          <w:bCs/>
          <w:shd w:val="clear" w:color="auto" w:fill="FFFFFF"/>
          <w:lang w:val="en-GB" w:bidi="en-US"/>
        </w:rPr>
        <w:t xml:space="preserve">for the first time </w:t>
      </w:r>
      <w:r w:rsidR="00425AA8" w:rsidRPr="007D3A27">
        <w:rPr>
          <w:rFonts w:ascii="Garamond" w:hAnsi="Garamond"/>
          <w:bCs/>
          <w:shd w:val="clear" w:color="auto" w:fill="FFFFFF"/>
          <w:lang w:val="en-GB" w:bidi="en-US"/>
        </w:rPr>
        <w:t>the</w:t>
      </w:r>
      <w:r w:rsidR="00C86AC0" w:rsidRPr="007D3A27">
        <w:rPr>
          <w:rFonts w:ascii="Garamond" w:hAnsi="Garamond"/>
          <w:bCs/>
          <w:shd w:val="clear" w:color="auto" w:fill="FFFFFF"/>
          <w:lang w:val="en-GB" w:bidi="en-US"/>
        </w:rPr>
        <w:t xml:space="preserve"> Hanuk</w:t>
      </w:r>
      <w:r w:rsidR="00425AA8" w:rsidRPr="007D3A27">
        <w:rPr>
          <w:rFonts w:ascii="Garamond" w:hAnsi="Garamond"/>
          <w:bCs/>
          <w:shd w:val="clear" w:color="auto" w:fill="FFFFFF"/>
          <w:lang w:val="en-GB" w:bidi="en-US"/>
        </w:rPr>
        <w:t>k</w:t>
      </w:r>
      <w:r w:rsidR="00114471" w:rsidRPr="007D3A27">
        <w:rPr>
          <w:rFonts w:ascii="Garamond" w:hAnsi="Garamond"/>
          <w:bCs/>
          <w:shd w:val="clear" w:color="auto" w:fill="FFFFFF"/>
          <w:lang w:val="en-GB" w:bidi="en-US"/>
        </w:rPr>
        <w:t>a</w:t>
      </w:r>
      <w:r w:rsidR="00425AA8" w:rsidRPr="007D3A27">
        <w:rPr>
          <w:rFonts w:ascii="Garamond" w:hAnsi="Garamond"/>
          <w:bCs/>
          <w:shd w:val="clear" w:color="auto" w:fill="FFFFFF"/>
          <w:lang w:val="en-GB" w:bidi="en-US"/>
        </w:rPr>
        <w:t>h Jewish festivity</w:t>
      </w:r>
      <w:r w:rsidR="00114471" w:rsidRPr="007D3A27">
        <w:rPr>
          <w:rFonts w:ascii="Garamond" w:hAnsi="Garamond"/>
          <w:bCs/>
          <w:shd w:val="clear" w:color="auto" w:fill="FFFFFF"/>
          <w:lang w:val="en-GB" w:bidi="en-US"/>
        </w:rPr>
        <w:t xml:space="preserve"> </w:t>
      </w:r>
      <w:r w:rsidR="00B1668B" w:rsidRPr="007D3A27">
        <w:rPr>
          <w:rFonts w:ascii="Garamond" w:hAnsi="Garamond"/>
          <w:bCs/>
          <w:shd w:val="clear" w:color="auto" w:fill="FFFFFF"/>
          <w:lang w:val="en-GB" w:bidi="en-US"/>
        </w:rPr>
        <w:t>at</w:t>
      </w:r>
      <w:r w:rsidRPr="007D3A27">
        <w:rPr>
          <w:rFonts w:ascii="Garamond" w:hAnsi="Garamond"/>
          <w:bCs/>
          <w:shd w:val="clear" w:color="auto" w:fill="FFFFFF"/>
          <w:lang w:val="en-GB" w:bidi="en-US"/>
        </w:rPr>
        <w:t xml:space="preserve"> Manama</w:t>
      </w:r>
      <w:r w:rsidR="00114471" w:rsidRPr="007D3A27">
        <w:rPr>
          <w:rFonts w:ascii="Garamond" w:hAnsi="Garamond"/>
          <w:bCs/>
          <w:shd w:val="clear" w:color="auto" w:fill="FFFFFF"/>
          <w:lang w:val="en-GB" w:bidi="en-US"/>
        </w:rPr>
        <w:t>’s palace</w:t>
      </w:r>
      <w:r w:rsidRPr="007D3A27">
        <w:rPr>
          <w:rFonts w:ascii="Garamond" w:hAnsi="Garamond"/>
          <w:bCs/>
          <w:shd w:val="clear" w:color="auto" w:fill="FFFFFF"/>
          <w:lang w:val="en-GB" w:bidi="en-US"/>
        </w:rPr>
        <w:t>. T</w:t>
      </w:r>
      <w:r w:rsidR="00C86AC0" w:rsidRPr="007D3A27">
        <w:rPr>
          <w:rFonts w:ascii="Garamond" w:hAnsi="Garamond"/>
          <w:bCs/>
          <w:shd w:val="clear" w:color="auto" w:fill="FFFFFF"/>
          <w:lang w:val="en-GB" w:bidi="en-US"/>
        </w:rPr>
        <w:t>he moo</w:t>
      </w:r>
      <w:r w:rsidR="00114471" w:rsidRPr="007D3A27">
        <w:rPr>
          <w:rFonts w:ascii="Garamond" w:hAnsi="Garamond"/>
          <w:bCs/>
          <w:shd w:val="clear" w:color="auto" w:fill="FFFFFF"/>
          <w:lang w:val="en-GB" w:bidi="en-US"/>
        </w:rPr>
        <w:t xml:space="preserve">d between the GCC </w:t>
      </w:r>
      <w:r w:rsidR="00B474A1" w:rsidRPr="007D3A27">
        <w:rPr>
          <w:rFonts w:ascii="Garamond" w:hAnsi="Garamond"/>
          <w:bCs/>
          <w:shd w:val="clear" w:color="auto" w:fill="FFFFFF"/>
          <w:lang w:val="en-GB" w:bidi="en-US"/>
        </w:rPr>
        <w:t xml:space="preserve">region </w:t>
      </w:r>
      <w:r w:rsidR="00114471" w:rsidRPr="007D3A27">
        <w:rPr>
          <w:rFonts w:ascii="Garamond" w:hAnsi="Garamond"/>
          <w:bCs/>
          <w:shd w:val="clear" w:color="auto" w:fill="FFFFFF"/>
          <w:lang w:val="en-GB" w:bidi="en-US"/>
        </w:rPr>
        <w:t>and Israel seems</w:t>
      </w:r>
      <w:r w:rsidR="00C86AC0" w:rsidRPr="007D3A27">
        <w:rPr>
          <w:rFonts w:ascii="Garamond" w:hAnsi="Garamond"/>
          <w:bCs/>
          <w:shd w:val="clear" w:color="auto" w:fill="FFFFFF"/>
          <w:lang w:val="en-GB" w:bidi="en-US"/>
        </w:rPr>
        <w:t xml:space="preserve"> </w:t>
      </w:r>
      <w:r w:rsidR="00B1668B" w:rsidRPr="007D3A27">
        <w:rPr>
          <w:rFonts w:ascii="Garamond" w:hAnsi="Garamond"/>
          <w:bCs/>
          <w:shd w:val="clear" w:color="auto" w:fill="FFFFFF"/>
          <w:lang w:val="en-GB" w:bidi="en-US"/>
        </w:rPr>
        <w:t>to improve</w:t>
      </w:r>
      <w:r w:rsidR="00114471" w:rsidRPr="007D3A27">
        <w:rPr>
          <w:rFonts w:ascii="Garamond" w:hAnsi="Garamond"/>
          <w:bCs/>
          <w:shd w:val="clear" w:color="auto" w:fill="FFFFFF"/>
          <w:lang w:val="en-GB" w:bidi="en-US"/>
        </w:rPr>
        <w:t xml:space="preserve"> also at a popular level</w:t>
      </w:r>
      <w:r w:rsidR="00C86AC0" w:rsidRPr="007D3A27">
        <w:rPr>
          <w:rFonts w:ascii="Garamond" w:hAnsi="Garamond"/>
          <w:bCs/>
          <w:shd w:val="clear" w:color="auto" w:fill="FFFFFF"/>
          <w:lang w:val="en-GB" w:bidi="en-US"/>
        </w:rPr>
        <w:t>: acc</w:t>
      </w:r>
      <w:r w:rsidR="00114471" w:rsidRPr="007D3A27">
        <w:rPr>
          <w:rFonts w:ascii="Garamond" w:hAnsi="Garamond"/>
          <w:bCs/>
          <w:shd w:val="clear" w:color="auto" w:fill="FFFFFF"/>
          <w:lang w:val="en-GB" w:bidi="en-US"/>
        </w:rPr>
        <w:t xml:space="preserve">ording to a telephone survey </w:t>
      </w:r>
      <w:r w:rsidR="00C86AC0" w:rsidRPr="007D3A27">
        <w:rPr>
          <w:rFonts w:ascii="Garamond" w:hAnsi="Garamond"/>
          <w:bCs/>
          <w:shd w:val="clear" w:color="auto" w:fill="FFFFFF"/>
          <w:lang w:val="en-GB" w:bidi="en-US"/>
        </w:rPr>
        <w:t xml:space="preserve">by the Interdisciplinary </w:t>
      </w:r>
      <w:proofErr w:type="spellStart"/>
      <w:r w:rsidR="00C86AC0" w:rsidRPr="007D3A27">
        <w:rPr>
          <w:rFonts w:ascii="Garamond" w:hAnsi="Garamond"/>
          <w:bCs/>
          <w:shd w:val="clear" w:color="auto" w:fill="FFFFFF"/>
          <w:lang w:val="en-GB" w:bidi="en-US"/>
        </w:rPr>
        <w:t>Center</w:t>
      </w:r>
      <w:proofErr w:type="spellEnd"/>
      <w:r w:rsidR="00C86AC0" w:rsidRPr="007D3A27">
        <w:rPr>
          <w:rFonts w:ascii="Garamond" w:hAnsi="Garamond"/>
          <w:bCs/>
          <w:shd w:val="clear" w:color="auto" w:fill="FFFFFF"/>
          <w:lang w:val="en-GB" w:bidi="en-US"/>
        </w:rPr>
        <w:t xml:space="preserve"> in </w:t>
      </w:r>
      <w:proofErr w:type="spellStart"/>
      <w:r w:rsidR="00C86AC0" w:rsidRPr="007D3A27">
        <w:rPr>
          <w:rFonts w:ascii="Garamond" w:hAnsi="Garamond"/>
          <w:bCs/>
          <w:shd w:val="clear" w:color="auto" w:fill="FFFFFF"/>
          <w:lang w:val="en-GB" w:bidi="en-US"/>
        </w:rPr>
        <w:t>Herzliya</w:t>
      </w:r>
      <w:proofErr w:type="spellEnd"/>
      <w:r w:rsidR="00C86AC0" w:rsidRPr="007D3A27">
        <w:rPr>
          <w:rFonts w:ascii="Garamond" w:hAnsi="Garamond"/>
          <w:bCs/>
          <w:shd w:val="clear" w:color="auto" w:fill="FFFFFF"/>
          <w:lang w:val="en-GB" w:bidi="en-US"/>
        </w:rPr>
        <w:t>, 53% of Saudis consider</w:t>
      </w:r>
      <w:r w:rsidR="00114471" w:rsidRPr="007D3A27">
        <w:rPr>
          <w:rFonts w:ascii="Garamond" w:hAnsi="Garamond"/>
          <w:bCs/>
          <w:shd w:val="clear" w:color="auto" w:fill="FFFFFF"/>
          <w:lang w:val="en-GB" w:bidi="en-US"/>
        </w:rPr>
        <w:t>s Iran the</w:t>
      </w:r>
      <w:r w:rsidR="00C86AC0" w:rsidRPr="007D3A27">
        <w:rPr>
          <w:rFonts w:ascii="Garamond" w:hAnsi="Garamond"/>
          <w:bCs/>
          <w:shd w:val="clear" w:color="auto" w:fill="FFFFFF"/>
          <w:lang w:val="en-GB" w:bidi="en-US"/>
        </w:rPr>
        <w:t xml:space="preserve"> main adversary, while 22% answers “IS” and only 18% says Israel.</w:t>
      </w:r>
      <w:r w:rsidR="00B1668B" w:rsidRPr="007D3A27">
        <w:rPr>
          <w:rFonts w:ascii="Garamond" w:hAnsi="Garamond"/>
          <w:bCs/>
          <w:shd w:val="clear" w:color="auto" w:fill="FFFFFF"/>
          <w:lang w:val="en-GB" w:bidi="en-US"/>
        </w:rPr>
        <w:t xml:space="preserve"> </w:t>
      </w:r>
    </w:p>
    <w:sectPr w:rsidR="00C86AC0" w:rsidRPr="007D3A27"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9A" w:rsidRDefault="00DD609A">
      <w:pPr>
        <w:spacing w:after="0" w:line="240" w:lineRule="auto"/>
      </w:pPr>
      <w:r>
        <w:separator/>
      </w:r>
    </w:p>
  </w:endnote>
  <w:endnote w:type="continuationSeparator" w:id="0">
    <w:p w:rsidR="00DD609A" w:rsidRDefault="00DD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8D309D">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6648D5">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9A" w:rsidRDefault="00DD609A">
      <w:pPr>
        <w:spacing w:after="0" w:line="240" w:lineRule="auto"/>
      </w:pPr>
      <w:r>
        <w:separator/>
      </w:r>
    </w:p>
  </w:footnote>
  <w:footnote w:type="continuationSeparator" w:id="0">
    <w:p w:rsidR="00DD609A" w:rsidRDefault="00DD6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4479"/>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F3639"/>
    <w:rsid w:val="00102879"/>
    <w:rsid w:val="001114FC"/>
    <w:rsid w:val="00114471"/>
    <w:rsid w:val="00120320"/>
    <w:rsid w:val="0012195E"/>
    <w:rsid w:val="00127B60"/>
    <w:rsid w:val="001359E7"/>
    <w:rsid w:val="00141E33"/>
    <w:rsid w:val="00147A6B"/>
    <w:rsid w:val="0015736B"/>
    <w:rsid w:val="0016264F"/>
    <w:rsid w:val="001659F8"/>
    <w:rsid w:val="00165ED4"/>
    <w:rsid w:val="00167966"/>
    <w:rsid w:val="00174E67"/>
    <w:rsid w:val="00175541"/>
    <w:rsid w:val="0017738A"/>
    <w:rsid w:val="001853E5"/>
    <w:rsid w:val="001A13DC"/>
    <w:rsid w:val="001A6172"/>
    <w:rsid w:val="001A6578"/>
    <w:rsid w:val="001E0EE5"/>
    <w:rsid w:val="001E5EAD"/>
    <w:rsid w:val="001E6F23"/>
    <w:rsid w:val="001F1CF0"/>
    <w:rsid w:val="002014B0"/>
    <w:rsid w:val="0020373D"/>
    <w:rsid w:val="00217A27"/>
    <w:rsid w:val="0022116A"/>
    <w:rsid w:val="00224AF8"/>
    <w:rsid w:val="00225159"/>
    <w:rsid w:val="002400C9"/>
    <w:rsid w:val="00244985"/>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68FB"/>
    <w:rsid w:val="003A7D44"/>
    <w:rsid w:val="003B33CD"/>
    <w:rsid w:val="003B4C4A"/>
    <w:rsid w:val="003C128D"/>
    <w:rsid w:val="003C7494"/>
    <w:rsid w:val="003D5797"/>
    <w:rsid w:val="003D7EDA"/>
    <w:rsid w:val="00403762"/>
    <w:rsid w:val="004110D4"/>
    <w:rsid w:val="00412071"/>
    <w:rsid w:val="00422108"/>
    <w:rsid w:val="00425AA8"/>
    <w:rsid w:val="004305C9"/>
    <w:rsid w:val="0043163F"/>
    <w:rsid w:val="0043480E"/>
    <w:rsid w:val="00442944"/>
    <w:rsid w:val="00445507"/>
    <w:rsid w:val="0045765F"/>
    <w:rsid w:val="00460BA3"/>
    <w:rsid w:val="004621E8"/>
    <w:rsid w:val="00470AEF"/>
    <w:rsid w:val="00474A9A"/>
    <w:rsid w:val="004804F6"/>
    <w:rsid w:val="00481D02"/>
    <w:rsid w:val="00491737"/>
    <w:rsid w:val="00492984"/>
    <w:rsid w:val="0049383D"/>
    <w:rsid w:val="00495ED7"/>
    <w:rsid w:val="004A14EC"/>
    <w:rsid w:val="004A340E"/>
    <w:rsid w:val="004A3BF6"/>
    <w:rsid w:val="004A5E9C"/>
    <w:rsid w:val="004B3D7A"/>
    <w:rsid w:val="004C48AA"/>
    <w:rsid w:val="004D3C51"/>
    <w:rsid w:val="004D6D6B"/>
    <w:rsid w:val="004F72DE"/>
    <w:rsid w:val="004F74B2"/>
    <w:rsid w:val="00503028"/>
    <w:rsid w:val="0050507E"/>
    <w:rsid w:val="005128BE"/>
    <w:rsid w:val="00512D0A"/>
    <w:rsid w:val="005132FD"/>
    <w:rsid w:val="00527470"/>
    <w:rsid w:val="00527A19"/>
    <w:rsid w:val="005314B9"/>
    <w:rsid w:val="005325DC"/>
    <w:rsid w:val="00541F0C"/>
    <w:rsid w:val="005646D0"/>
    <w:rsid w:val="00574336"/>
    <w:rsid w:val="005748C5"/>
    <w:rsid w:val="00575501"/>
    <w:rsid w:val="005820D3"/>
    <w:rsid w:val="00591387"/>
    <w:rsid w:val="00596ADB"/>
    <w:rsid w:val="005A7289"/>
    <w:rsid w:val="005B128D"/>
    <w:rsid w:val="005B59FA"/>
    <w:rsid w:val="005B7C6C"/>
    <w:rsid w:val="005E136B"/>
    <w:rsid w:val="005E1BA9"/>
    <w:rsid w:val="005E420A"/>
    <w:rsid w:val="005E6776"/>
    <w:rsid w:val="005F5FA2"/>
    <w:rsid w:val="00601DCC"/>
    <w:rsid w:val="00606052"/>
    <w:rsid w:val="00622CB0"/>
    <w:rsid w:val="006245D1"/>
    <w:rsid w:val="00627461"/>
    <w:rsid w:val="00646366"/>
    <w:rsid w:val="00654DFB"/>
    <w:rsid w:val="00657CB4"/>
    <w:rsid w:val="00662AF7"/>
    <w:rsid w:val="00663C58"/>
    <w:rsid w:val="006648D5"/>
    <w:rsid w:val="00665F76"/>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C1BE1"/>
    <w:rsid w:val="007C6C22"/>
    <w:rsid w:val="007D0D91"/>
    <w:rsid w:val="007D2022"/>
    <w:rsid w:val="007D2DAE"/>
    <w:rsid w:val="007D3A27"/>
    <w:rsid w:val="007E206E"/>
    <w:rsid w:val="007F3432"/>
    <w:rsid w:val="007F5865"/>
    <w:rsid w:val="007F6842"/>
    <w:rsid w:val="007F75C6"/>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B7FEE"/>
    <w:rsid w:val="008C047E"/>
    <w:rsid w:val="008C119B"/>
    <w:rsid w:val="008C137A"/>
    <w:rsid w:val="008C2057"/>
    <w:rsid w:val="008C335F"/>
    <w:rsid w:val="008D309D"/>
    <w:rsid w:val="008E1771"/>
    <w:rsid w:val="008E4A15"/>
    <w:rsid w:val="008E4CA5"/>
    <w:rsid w:val="0090189A"/>
    <w:rsid w:val="00907AD3"/>
    <w:rsid w:val="0091039A"/>
    <w:rsid w:val="0091506E"/>
    <w:rsid w:val="00921102"/>
    <w:rsid w:val="00921B4C"/>
    <w:rsid w:val="009238CC"/>
    <w:rsid w:val="0092587C"/>
    <w:rsid w:val="009305E5"/>
    <w:rsid w:val="00935DE7"/>
    <w:rsid w:val="00943B5A"/>
    <w:rsid w:val="00952956"/>
    <w:rsid w:val="00954725"/>
    <w:rsid w:val="00966101"/>
    <w:rsid w:val="00966182"/>
    <w:rsid w:val="00982A09"/>
    <w:rsid w:val="0098666E"/>
    <w:rsid w:val="00995B6E"/>
    <w:rsid w:val="009A2807"/>
    <w:rsid w:val="009A6B25"/>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F453C"/>
    <w:rsid w:val="00AF6E0E"/>
    <w:rsid w:val="00B00052"/>
    <w:rsid w:val="00B01B41"/>
    <w:rsid w:val="00B06770"/>
    <w:rsid w:val="00B072D0"/>
    <w:rsid w:val="00B1257B"/>
    <w:rsid w:val="00B1668B"/>
    <w:rsid w:val="00B2425C"/>
    <w:rsid w:val="00B2796F"/>
    <w:rsid w:val="00B3088A"/>
    <w:rsid w:val="00B441A4"/>
    <w:rsid w:val="00B474A1"/>
    <w:rsid w:val="00B50DD2"/>
    <w:rsid w:val="00B51B9F"/>
    <w:rsid w:val="00B5318B"/>
    <w:rsid w:val="00B63C8E"/>
    <w:rsid w:val="00B67459"/>
    <w:rsid w:val="00B7592A"/>
    <w:rsid w:val="00B76D0C"/>
    <w:rsid w:val="00B94008"/>
    <w:rsid w:val="00BA6FCB"/>
    <w:rsid w:val="00BB18FF"/>
    <w:rsid w:val="00BB5549"/>
    <w:rsid w:val="00BC0AC2"/>
    <w:rsid w:val="00BC70AE"/>
    <w:rsid w:val="00BC736F"/>
    <w:rsid w:val="00BD33CC"/>
    <w:rsid w:val="00BD5FCE"/>
    <w:rsid w:val="00BD70F4"/>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6AC0"/>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14ADD"/>
    <w:rsid w:val="00D14C80"/>
    <w:rsid w:val="00D15B86"/>
    <w:rsid w:val="00D17242"/>
    <w:rsid w:val="00D202CC"/>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609A"/>
    <w:rsid w:val="00DD7D63"/>
    <w:rsid w:val="00DE617C"/>
    <w:rsid w:val="00E0005D"/>
    <w:rsid w:val="00E048BB"/>
    <w:rsid w:val="00E104FC"/>
    <w:rsid w:val="00E21A17"/>
    <w:rsid w:val="00E34118"/>
    <w:rsid w:val="00E40A9D"/>
    <w:rsid w:val="00E413D9"/>
    <w:rsid w:val="00E47F4D"/>
    <w:rsid w:val="00E57E6A"/>
    <w:rsid w:val="00E611B8"/>
    <w:rsid w:val="00E65ECE"/>
    <w:rsid w:val="00E65F1C"/>
    <w:rsid w:val="00E736C2"/>
    <w:rsid w:val="00E73C59"/>
    <w:rsid w:val="00E756E1"/>
    <w:rsid w:val="00E84979"/>
    <w:rsid w:val="00E9720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165B4"/>
    <w:rsid w:val="00F316DE"/>
    <w:rsid w:val="00F341E9"/>
    <w:rsid w:val="00F50FFD"/>
    <w:rsid w:val="00F60447"/>
    <w:rsid w:val="00F6281F"/>
    <w:rsid w:val="00F83AB9"/>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432D-167B-4B3E-81B8-B663E071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2</cp:revision>
  <cp:lastPrinted>2013-11-14T07:09:00Z</cp:lastPrinted>
  <dcterms:created xsi:type="dcterms:W3CDTF">2016-02-24T13:16:00Z</dcterms:created>
  <dcterms:modified xsi:type="dcterms:W3CDTF">2016-02-24T13:16:00Z</dcterms:modified>
</cp:coreProperties>
</file>